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E4" w:rsidRPr="006E5405" w:rsidRDefault="00F46AE4" w:rsidP="00F46AE4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«УТВЕРЖДАЮ»</w:t>
      </w:r>
    </w:p>
    <w:p w:rsidR="00F46AE4" w:rsidRPr="006E5405" w:rsidRDefault="00434B25" w:rsidP="00F46AE4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Заведующий МБДОУ  «</w:t>
      </w:r>
      <w:proofErr w:type="spellStart"/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Татарско-Тумбарлинский</w:t>
      </w:r>
      <w:proofErr w:type="spellEnd"/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детский сад</w:t>
      </w:r>
      <w:r w:rsidR="00F46AE4"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</w:p>
    <w:p w:rsidR="00F46AE4" w:rsidRPr="006E5405" w:rsidRDefault="00434B25" w:rsidP="00F46AE4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___________Шагалиева</w:t>
      </w:r>
      <w:proofErr w:type="spellEnd"/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А.С.</w:t>
      </w:r>
    </w:p>
    <w:p w:rsidR="00F46AE4" w:rsidRPr="006E5405" w:rsidRDefault="00157B55" w:rsidP="00F46AE4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2022 </w:t>
      </w:r>
      <w:r w:rsidR="00F46AE4"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ПЛАН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ЛЕТНЕЙ ОЗДОРОВИТЕЛЬНОЙ РАБОТЫ</w:t>
      </w:r>
    </w:p>
    <w:p w:rsidR="00F46AE4" w:rsidRPr="006E5405" w:rsidRDefault="00157B55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2022</w:t>
      </w:r>
      <w:r w:rsidR="00F46AE4"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год</w:t>
      </w:r>
    </w:p>
    <w:p w:rsidR="00434B25" w:rsidRPr="006E5405" w:rsidRDefault="00F46AE4" w:rsidP="00434B2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E5405">
        <w:rPr>
          <w:rFonts w:ascii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F46AE4" w:rsidRPr="006E5405" w:rsidRDefault="00434B25" w:rsidP="00434B2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E5405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E5405">
        <w:rPr>
          <w:rFonts w:ascii="Times New Roman" w:hAnsi="Times New Roman" w:cs="Times New Roman"/>
          <w:sz w:val="24"/>
          <w:szCs w:val="24"/>
          <w:lang w:eastAsia="ru-RU"/>
        </w:rPr>
        <w:t>Татарско-Тумбарлинский</w:t>
      </w:r>
      <w:proofErr w:type="spellEnd"/>
      <w:r w:rsidRPr="006E5405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6E5405">
        <w:rPr>
          <w:rFonts w:ascii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 w:rsidRPr="006E5405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434B25" w:rsidRPr="006E5405" w:rsidRDefault="00434B25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ПЛАН</w:t>
      </w:r>
    </w:p>
    <w:p w:rsidR="00F46AE4" w:rsidRPr="006E5405" w:rsidRDefault="00F46AE4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ЛЕТНЕЙ ОЗДОРОВИТЕЛЬНОЙ РАБОТЫ</w:t>
      </w:r>
    </w:p>
    <w:p w:rsidR="00F46AE4" w:rsidRPr="006E5405" w:rsidRDefault="00157B55" w:rsidP="00F46AE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2022</w:t>
      </w:r>
      <w:r w:rsidR="00F46AE4"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год</w:t>
      </w:r>
    </w:p>
    <w:p w:rsidR="00F46AE4" w:rsidRPr="006E5405" w:rsidRDefault="00F46AE4" w:rsidP="00F46A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Цели:</w:t>
      </w:r>
    </w:p>
    <w:p w:rsidR="00F46AE4" w:rsidRPr="006E5405" w:rsidRDefault="00F46AE4" w:rsidP="00F46AE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F46AE4" w:rsidRPr="006E5405" w:rsidRDefault="00F46AE4" w:rsidP="00F46AE4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удовлетворение потребностей растущего организма в летнем отдыхе, творческой деятельности и движении.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46AE4" w:rsidRPr="006E5405" w:rsidRDefault="00F46AE4" w:rsidP="00F46A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Задачи:</w:t>
      </w:r>
    </w:p>
    <w:p w:rsidR="00F46AE4" w:rsidRPr="006E5405" w:rsidRDefault="00F46AE4" w:rsidP="00F46AE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F46AE4" w:rsidRPr="006E5405" w:rsidRDefault="00F46AE4" w:rsidP="00F46AE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F46AE4" w:rsidRPr="006E5405" w:rsidRDefault="00F46AE4" w:rsidP="00F46AE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Осуществлять педагогическое и санитарное просвещение родителей (законных представителей) по вопросам воспитания и оздоровления детей в летний период.</w:t>
      </w:r>
    </w:p>
    <w:p w:rsidR="00F46AE4" w:rsidRPr="006E5405" w:rsidRDefault="00F46AE4" w:rsidP="00F46AE4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Продолжать работу по улучшению пространственного окружения прогулочных участков ДОУ.</w:t>
      </w:r>
    </w:p>
    <w:p w:rsidR="00F46AE4" w:rsidRPr="006E5405" w:rsidRDefault="00F46AE4" w:rsidP="00F46AE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E540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tbl>
      <w:tblPr>
        <w:tblW w:w="10923" w:type="dxa"/>
        <w:tblInd w:w="-120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"/>
        <w:gridCol w:w="5889"/>
        <w:gridCol w:w="1655"/>
        <w:gridCol w:w="2534"/>
      </w:tblGrid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№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п./п.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1. ПРЕДВАРИТЕЛЬНО – ОРГАНИЗАЦИОННЫЕ МЕРОПРИЯТИЯ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Утверждение плана летней оздоровительной работы - 20</w:t>
            </w:r>
            <w:r w:rsidR="00157B5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Проведение инструктажа педагогов перед началом летнего периода: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по профилактике детского травматизма;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охрана жизни и здоровья детей в летний период;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-        организация и проведение походов и экскурсий 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за пределы детского сада;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организация и проведение спортивными и подвижными играми;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правилами оказания первой помощи;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предупреждению отравления детей ядовитыми растениями и грибами;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охрана труда и выполнение требований техники безопасности на рабочем месте;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при солнечном и тепловом ударе;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оказание помощи при укусе насекомыми и т.п.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Комплектация аптечек на группах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инструктажа  с воспитанниками: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по предупреждению травматизма на прогулках;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соблюдение правил поведения в природе, на улице, во время выхода за территорию ДОУ.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Составление плана работы на лето - 20</w:t>
            </w:r>
            <w:r w:rsidR="00157B5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157B5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 01 июня 2022</w:t>
            </w:r>
            <w:r w:rsidR="00F46AE4"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                  в группах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Приобретение выносного игрового оборудования: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скакалок;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мячей разных размеров;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наборов для игр с песком;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кеглей;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мелков и канцтоваров для изобразительного творчества.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летнего периода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434B2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6E5405">
        <w:trPr>
          <w:trHeight w:val="1905"/>
        </w:trPr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Издание приказов: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      Об организации работы ДОУ в летний период.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2.    </w:t>
            </w:r>
            <w:r w:rsidR="00157B5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 О подготовке ДОУ к новому 2022-2023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учебному 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году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      О зачислении воспитанников в ДОУ (отчисление в связи с выпуском детей в школу)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июнь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заведующий ДОУ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2. ВОСПИТАТЕЛЬНО-ОБРАЗОВАТЕЛЬНАЯ РАБОТА С ДЕТЬМИ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Календарное планирование согласно методическим рекомендациям: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на группах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Переход на летний режим пребывания детей на группах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157B5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 01 июня по 28 августа 2022</w:t>
            </w:r>
            <w:r w:rsidR="00F46AE4"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Организуется проведение спортивных и подвижных игр, развлечений, досугов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Игровая деятельность по реализуемой программе ДОУ составленной на основе примерной программы </w:t>
            </w:r>
            <w:proofErr w:type="spell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Вераксы</w:t>
            </w:r>
            <w:proofErr w:type="spell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, Комаровой с учётом введения  ФГОС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Работа с детьми по ОБЖ, беседы, игры по ознакомлению с правилами дорожного движения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Начало экологического воспитания детей: беседы, прогулки, экскурсии, наблюдения, опытн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о-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экспериментальная деятельность, труд на огороде, цветнике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Оформление родительских уголков по темам: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«Правила поведения людей в лесу»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«Одежда ребёнка в летний период»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«Особенности отдыха семьи у моря»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«Ребёнок один дома!»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Адаптация вновь поступивших детей в ДОУ (оформление соответствующих листов наблюдений, 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работа с родителями по соблюдению единых требований к ребёнку, сенсорно-моторная игровая деятельность)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с 1 ию</w:t>
            </w:r>
            <w:r w:rsidR="00434B25"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Все группы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3.ПРАЗДНИКИ И ДОСУГИ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Праздник «День защиты детей»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6E5405">
        <w:trPr>
          <w:trHeight w:val="1819"/>
        </w:trPr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Творческий праздник, посвященный дню любви, семьи и верности.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 июля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Досуг по ПДД «Чтобы не случилось беды»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26 июля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434B25" w:rsidRPr="006E5405" w:rsidRDefault="00434B2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муз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уководитель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Тематический досуг для детей старшего дошкольного возраста по пожарной безопасности «В гости к Дедушке – Лесовику»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31 июля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434B25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уководитель</w:t>
            </w:r>
          </w:p>
          <w:p w:rsidR="00F46AE4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Праздник День Нептуна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 августа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434B25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уководитель</w:t>
            </w:r>
          </w:p>
          <w:p w:rsidR="00F46AE4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Летние олимпийские игры «Семейная спартакиада»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(старшие подготовительные к школе группы)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21 августа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434B25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уководитель</w:t>
            </w:r>
          </w:p>
          <w:p w:rsidR="00F46AE4" w:rsidRPr="006E5405" w:rsidRDefault="00434B25" w:rsidP="00434B2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4. КОНКУРСЫ И  ВЫСТАВКИ ДЕТСКИХ ТВОРЧЕСКИХ РАБОТ В ДОУ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Выставки творческих работ детей по темам: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«Моя любимая игрушка»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-        «Лето – весёлая пора»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        «Мои желания»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июль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06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5. ПРОФИЛАКТИЧЕСКАЯ И ОЗДОРОВИТЕЛЬНАЯ РАБОТА С ДЕТЬМИ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67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223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на группах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proofErr w:type="spell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 водные процедуры, солевое закаливание, гигиеническое мытье ног, корригирующая гимнастика)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Включение в меню свежих овощей, фруктов, соков при наличии финансирования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Организация водно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softHyphen/>
              <w:t>-питьевого режима. Наличие чайника, охлажденной кипячёной воды, одноразовых стаканчиков для соблюдения питьёвого режим на прогулках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6. КОНТРОЛЬ И РУКОВОДСТВО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Подготовка групп к новому учебному году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Тематический контроль «Организация прогулок с </w:t>
            </w: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элементами оздоровления»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223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Текущий контроль: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      Выполнение инструкций по охране жизни и здоровья детей.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      Анализ календарных планов на летний период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      Соблюдение режима дня  на группах в летний период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4.      Ведение и заполнение листов адаптации детей раннего возраста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5.      Обновление пространственного окружения в группе с учётом ФГОС 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июль - август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F46AE4" w:rsidRPr="006E5405" w:rsidRDefault="00F46AE4" w:rsidP="00F46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7. РАБОТА С РОДИТЕЛЯМИ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Общее родительское собрание: «</w:t>
            </w:r>
            <w:proofErr w:type="spell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– оздоровительная работа с детьми летом»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Консультации: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 « Организация питания ребенка в летнее время»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 «Рекомендации родителям по ОБЖ на лето»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 «Игры с детьми на воздухе»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4. «Адаптация ребенка к детскому саду»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всех групп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Папки – передвижки: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Безопасность ребенка летом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Игры и упражнения для занятий с детьми на воздухе.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Ребенок на даче.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Отдыхаем на море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Совет по питанию ребенка летом.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всех групп</w:t>
            </w:r>
          </w:p>
        </w:tc>
      </w:tr>
      <w:tr w:rsidR="00F46AE4" w:rsidRPr="006E5405" w:rsidTr="00F46AE4">
        <w:tc>
          <w:tcPr>
            <w:tcW w:w="10923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  <w:p w:rsidR="00F46AE4" w:rsidRPr="006E5405" w:rsidRDefault="00F46AE4" w:rsidP="00F46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lang w:eastAsia="ru-RU"/>
              </w:rPr>
              <w:t>8. АДМИНИСТРАТИВНО – ХОЗЯЙСТВЕННАЯ РАБОТА.</w:t>
            </w:r>
          </w:p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Регулярный полив дорожек</w:t>
            </w:r>
            <w:proofErr w:type="gram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детских площадок, газонов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Ремонт мебели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Замена песка в песочницах на участках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Проливать песок кипятком, покрывать защитной клеенкой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E5405" w:rsidRPr="006E5405" w:rsidTr="00F93531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Покос травы на спортивной площадке и </w:t>
            </w:r>
            <w:proofErr w:type="spellStart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хоз</w:t>
            </w:r>
            <w:proofErr w:type="spellEnd"/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 дворе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6E5405" w:rsidRPr="006E5405" w:rsidRDefault="006E5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  <w:tr w:rsidR="006E5405" w:rsidRPr="006E5405" w:rsidTr="00F93531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Покраска малых форм на прогулочных площадках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6E5405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hideMark/>
          </w:tcPr>
          <w:p w:rsidR="006E5405" w:rsidRPr="006E5405" w:rsidRDefault="006E5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Организовать стрижку кустов, спиливание сухостоя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Закрепить рукомойники на участках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F46AE4" w:rsidRPr="006E5405" w:rsidTr="00F46AE4">
        <w:tc>
          <w:tcPr>
            <w:tcW w:w="8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61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Проверить наличие сеток на окнах</w:t>
            </w:r>
          </w:p>
        </w:tc>
        <w:tc>
          <w:tcPr>
            <w:tcW w:w="1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F46AE4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F46AE4" w:rsidRPr="006E5405" w:rsidRDefault="006E5405" w:rsidP="00F46AE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6E540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870193" w:rsidRPr="006E5405" w:rsidRDefault="00870193">
      <w:pPr>
        <w:rPr>
          <w:rFonts w:ascii="Times New Roman" w:hAnsi="Times New Roman" w:cs="Times New Roman"/>
          <w:sz w:val="24"/>
          <w:szCs w:val="24"/>
        </w:rPr>
      </w:pPr>
    </w:p>
    <w:sectPr w:rsidR="00870193" w:rsidRPr="006E5405" w:rsidSect="0087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7674F"/>
    <w:multiLevelType w:val="multilevel"/>
    <w:tmpl w:val="02F02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B0CD6"/>
    <w:multiLevelType w:val="multilevel"/>
    <w:tmpl w:val="6468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F46AE4"/>
    <w:rsid w:val="00157B55"/>
    <w:rsid w:val="00434B25"/>
    <w:rsid w:val="004F2852"/>
    <w:rsid w:val="00554DD6"/>
    <w:rsid w:val="006E5405"/>
    <w:rsid w:val="00870193"/>
    <w:rsid w:val="00F4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AE4"/>
    <w:rPr>
      <w:b/>
      <w:bCs/>
    </w:rPr>
  </w:style>
  <w:style w:type="paragraph" w:styleId="a5">
    <w:name w:val="No Spacing"/>
    <w:uiPriority w:val="1"/>
    <w:qFormat/>
    <w:rsid w:val="00434B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1</cp:lastModifiedBy>
  <cp:revision>2</cp:revision>
  <dcterms:created xsi:type="dcterms:W3CDTF">2022-09-22T07:38:00Z</dcterms:created>
  <dcterms:modified xsi:type="dcterms:W3CDTF">2022-09-22T07:38:00Z</dcterms:modified>
</cp:coreProperties>
</file>